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AA" w:rsidRDefault="00172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TABELA</w:t>
      </w:r>
    </w:p>
    <w:p w:rsidR="006520AA" w:rsidRDefault="00176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1ª</w:t>
      </w:r>
      <w:r w:rsidR="00172071">
        <w:rPr>
          <w:b/>
          <w:color w:val="222222"/>
          <w:sz w:val="22"/>
          <w:szCs w:val="22"/>
        </w:rPr>
        <w:t xml:space="preserve"> CHAMADA PARA SELEÇÃO DE BOLSAS DE MESTRADO DO PROGRAMA DE PÓS-GRADUAÇÃO EM GENÉTICA E BIOQUÍMICA:</w:t>
      </w:r>
    </w:p>
    <w:p w:rsidR="006520AA" w:rsidRDefault="006520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color w:val="222222"/>
          <w:sz w:val="22"/>
          <w:szCs w:val="22"/>
        </w:rPr>
      </w:pPr>
    </w:p>
    <w:tbl>
      <w:tblPr>
        <w:tblStyle w:val="a"/>
        <w:tblW w:w="100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6"/>
        <w:gridCol w:w="1210"/>
        <w:gridCol w:w="1302"/>
      </w:tblGrid>
      <w:tr w:rsidR="006520AA">
        <w:trPr>
          <w:trHeight w:val="162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Itens avaliados conforme área de formação em Ciências Biológicas I / CAPES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Pontos</w:t>
            </w:r>
          </w:p>
        </w:tc>
        <w:tc>
          <w:tcPr>
            <w:tcW w:w="1302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Pontuação obtida</w:t>
            </w:r>
          </w:p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(preencher com</w:t>
            </w:r>
          </w:p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ind w:left="0" w:right="-43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roofErr w:type="gram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pontuação)</w:t>
            </w: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2037984615" w:edGrp="everyone" w:colFirst="2" w:colLast="2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1)      Mestrado  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2,0</w:t>
            </w:r>
          </w:p>
        </w:tc>
        <w:tc>
          <w:tcPr>
            <w:tcW w:w="1302" w:type="dxa"/>
          </w:tcPr>
          <w:p w:rsidR="006520AA" w:rsidRDefault="006520AA" w:rsidP="0020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0" w:firstLineChars="0" w:firstLine="0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803542388" w:edGrp="everyone" w:colFirst="2" w:colLast="2"/>
            <w:permEnd w:id="2037984615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2)      Doutorado concluído em outro programa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3,0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  <w:bookmarkStart w:id="0" w:name="_GoBack"/>
        <w:bookmarkEnd w:id="0"/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443357379" w:edGrp="everyone" w:colFirst="2" w:colLast="2"/>
            <w:permEnd w:id="803542388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3)      Pós-Graduação 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Lato sensu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1,0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64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601596785" w:edGrp="everyone" w:colFirst="2" w:colLast="2"/>
            <w:permEnd w:id="443357379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4)      IC, PIBITI, PIBIDE, PIVIC,  comprovados por declaração emitida por órgão oficial da IES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semestre)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2,0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64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46633268" w:edGrp="everyone" w:colFirst="2" w:colLast="2"/>
            <w:permEnd w:id="1601596785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5)      ATIVIDADES INSTITUCIONAIS DE EXTENSÃO, comprovados por declaração emitida por órgão oficial da IES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hora)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0,005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96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962695858" w:edGrp="everyone" w:colFirst="2" w:colLast="2"/>
            <w:permEnd w:id="146633268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6)      Orientação/coordenação de PROJETOS DE PESQUISA, IC, PIBITI, PIBIDE, PIVIC ou PROGRAMAS INSTITUCIONAIS DE EXTENSÃO comprovados por declaração emitida por órgão oficial da IES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semestre)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2,0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403975337" w:edGrp="everyone" w:colFirst="2" w:colLast="2"/>
            <w:permEnd w:id="1962695858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7)      PET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semestre)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64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63929481" w:edGrp="everyone" w:colFirst="2" w:colLast="2"/>
            <w:permEnd w:id="403975337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8)      Participação oficial em ligas acadêmicas,  comprovada por declaração emitida por órgão oficial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semestre)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64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031830510" w:edGrp="everyone" w:colFirst="2" w:colLast="2"/>
            <w:permEnd w:id="163929481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9)      Participação oficial em Empresa Júnior, comprovada por declaração emitida por órgão oficial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semestre)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64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846923870" w:edGrp="everyone" w:colFirst="2" w:colLast="2"/>
            <w:permEnd w:id="1031830510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10)  Participação em comissões institucionais (Conselho, colegiado e outras),  comprovada por declaração emitida por órgão oficial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semestre)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64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309624449" w:edGrp="everyone" w:colFirst="2" w:colLast="2"/>
            <w:permEnd w:id="846923870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11)  Prêmio acadêmico em evento local, regional, nacional ou internacional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prêmio)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96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854303315" w:edGrp="everyone" w:colFirst="2" w:colLast="2"/>
            <w:permEnd w:id="1309624449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12)  Estágio extracurricular/Monitoria. O documento comprobatório, em caso de estágio, deverá ser emitido por empresa com CNPJ ou emitido por órgão oficial da IES 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semestre)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0,6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515806291" w:edGrp="everyone" w:colFirst="2" w:colLast="2"/>
            <w:permEnd w:id="1854303315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13)  Organização de eventos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evento organizado)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0,2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64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787977349" w:edGrp="everyone" w:colFirst="2" w:colLast="2"/>
            <w:permEnd w:id="1515806291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14)  Participação em eventos científicos, com carga horária mínima de 8 horas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participação)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0,1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06245456" w:edGrp="everyone" w:colFirst="2" w:colLast="2"/>
            <w:permEnd w:id="1787977349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15)  Participação em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Mini-curso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participação)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0,05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983644454" w:edGrp="everyone" w:colFirst="2" w:colLast="2"/>
            <w:permEnd w:id="106245456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lastRenderedPageBreak/>
              <w:t xml:space="preserve">16)  Palestras proferidas em eventos científicos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participação)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0,1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122314607" w:edGrp="everyone" w:colFirst="2" w:colLast="2"/>
            <w:permEnd w:id="1983644454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17)  Parecer 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 xml:space="preserve">ad hoc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parecer)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0,05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152976477" w:edGrp="everyone" w:colFirst="2" w:colLast="2"/>
            <w:permEnd w:id="1122314607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18)  Membro de corpo editorial de periódico científico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periódico)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0,1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bookmarkStart w:id="1" w:name="bookmark=id.gjdgxs" w:colFirst="0" w:colLast="0"/>
            <w:bookmarkEnd w:id="1"/>
            <w:permStart w:id="603337268" w:edGrp="everyone" w:colFirst="2" w:colLast="2"/>
            <w:permEnd w:id="1152976477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19)  Patente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registro/licenciamento)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2,5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bookmarkStart w:id="2" w:name="bookmark=id.30j0zll" w:colFirst="0" w:colLast="0"/>
            <w:bookmarkEnd w:id="2"/>
            <w:permStart w:id="1548568169" w:edGrp="everyone" w:colFirst="2" w:colLast="2"/>
            <w:permEnd w:id="603337268"/>
          </w:p>
        </w:tc>
        <w:tc>
          <w:tcPr>
            <w:tcW w:w="1210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permEnd w:id="1548568169"/>
      <w:tr w:rsidR="006520AA">
        <w:trPr>
          <w:cantSplit/>
          <w:trHeight w:val="300"/>
        </w:trPr>
        <w:tc>
          <w:tcPr>
            <w:tcW w:w="10038" w:type="dxa"/>
            <w:gridSpan w:val="3"/>
            <w:vMerge w:val="restart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20)  Resumos publicados em eventos científicos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(últimos 5 anos)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</w:p>
        </w:tc>
      </w:tr>
      <w:tr w:rsidR="006520AA">
        <w:trPr>
          <w:cantSplit/>
          <w:trHeight w:val="320"/>
        </w:trPr>
        <w:tc>
          <w:tcPr>
            <w:tcW w:w="10038" w:type="dxa"/>
            <w:gridSpan w:val="3"/>
            <w:vMerge/>
          </w:tcPr>
          <w:p w:rsidR="006520AA" w:rsidRDefault="0065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cantSplit/>
          <w:trHeight w:val="320"/>
        </w:trPr>
        <w:tc>
          <w:tcPr>
            <w:tcW w:w="10038" w:type="dxa"/>
            <w:gridSpan w:val="3"/>
            <w:vMerge/>
          </w:tcPr>
          <w:p w:rsidR="006520AA" w:rsidRDefault="0065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cantSplit/>
          <w:trHeight w:val="320"/>
        </w:trPr>
        <w:tc>
          <w:tcPr>
            <w:tcW w:w="10038" w:type="dxa"/>
            <w:gridSpan w:val="3"/>
            <w:vMerge/>
          </w:tcPr>
          <w:p w:rsidR="006520AA" w:rsidRDefault="0065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cantSplit/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132348305" w:edGrp="everyone" w:colFirst="2" w:colLast="2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20.1) Internacional/Nacional. </w:t>
            </w:r>
          </w:p>
        </w:tc>
        <w:tc>
          <w:tcPr>
            <w:tcW w:w="1210" w:type="dxa"/>
            <w:vMerge w:val="restart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0,4</w:t>
            </w:r>
          </w:p>
        </w:tc>
        <w:tc>
          <w:tcPr>
            <w:tcW w:w="1302" w:type="dxa"/>
            <w:vMerge w:val="restart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permEnd w:id="1132348305"/>
      <w:tr w:rsidR="006520AA">
        <w:trPr>
          <w:cantSplit/>
          <w:trHeight w:val="31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10" w:type="dxa"/>
            <w:vMerge/>
          </w:tcPr>
          <w:p w:rsidR="006520AA" w:rsidRDefault="0065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6520AA" w:rsidRDefault="0065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0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2119894909" w:edGrp="everyone" w:colFirst="2" w:colLast="2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20.2) Local/Regional.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0,2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15"/>
        </w:trPr>
        <w:tc>
          <w:tcPr>
            <w:tcW w:w="7526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816736039" w:edGrp="everyone" w:colFirst="2" w:colLast="2"/>
            <w:permEnd w:id="2119894909"/>
          </w:p>
        </w:tc>
        <w:tc>
          <w:tcPr>
            <w:tcW w:w="1210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permEnd w:id="1816736039"/>
      <w:tr w:rsidR="006520AA">
        <w:trPr>
          <w:cantSplit/>
          <w:trHeight w:val="300"/>
        </w:trPr>
        <w:tc>
          <w:tcPr>
            <w:tcW w:w="10038" w:type="dxa"/>
            <w:gridSpan w:val="3"/>
            <w:vMerge w:val="restart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21)  Apresentação de trabalho oral/pôster em eventos científicos </w:t>
            </w: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últimos 5 anos)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</w:p>
        </w:tc>
      </w:tr>
      <w:tr w:rsidR="006520AA">
        <w:trPr>
          <w:cantSplit/>
          <w:trHeight w:val="320"/>
        </w:trPr>
        <w:tc>
          <w:tcPr>
            <w:tcW w:w="10038" w:type="dxa"/>
            <w:gridSpan w:val="3"/>
            <w:vMerge/>
          </w:tcPr>
          <w:p w:rsidR="006520AA" w:rsidRDefault="0065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cantSplit/>
          <w:trHeight w:val="320"/>
        </w:trPr>
        <w:tc>
          <w:tcPr>
            <w:tcW w:w="10038" w:type="dxa"/>
            <w:gridSpan w:val="3"/>
            <w:vMerge/>
          </w:tcPr>
          <w:p w:rsidR="006520AA" w:rsidRDefault="0065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cantSplit/>
          <w:trHeight w:val="320"/>
        </w:trPr>
        <w:tc>
          <w:tcPr>
            <w:tcW w:w="10038" w:type="dxa"/>
            <w:gridSpan w:val="3"/>
            <w:vMerge/>
          </w:tcPr>
          <w:p w:rsidR="006520AA" w:rsidRDefault="0065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cantSplit/>
          <w:trHeight w:val="30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634461603" w:edGrp="everyone" w:colFirst="2" w:colLast="2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21.1) Internacional/Nacional. </w:t>
            </w:r>
          </w:p>
        </w:tc>
        <w:tc>
          <w:tcPr>
            <w:tcW w:w="1210" w:type="dxa"/>
            <w:vMerge w:val="restart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0,4</w:t>
            </w:r>
          </w:p>
        </w:tc>
        <w:tc>
          <w:tcPr>
            <w:tcW w:w="1302" w:type="dxa"/>
            <w:vMerge w:val="restart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permEnd w:id="634461603"/>
      <w:tr w:rsidR="006520AA">
        <w:trPr>
          <w:cantSplit/>
          <w:trHeight w:val="31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10" w:type="dxa"/>
            <w:vMerge/>
          </w:tcPr>
          <w:p w:rsidR="006520AA" w:rsidRDefault="0065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02" w:type="dxa"/>
            <w:vMerge/>
          </w:tcPr>
          <w:p w:rsidR="006520AA" w:rsidRDefault="00652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15"/>
        </w:trPr>
        <w:tc>
          <w:tcPr>
            <w:tcW w:w="7526" w:type="dxa"/>
            <w:tcBorders>
              <w:bottom w:val="single" w:sz="4" w:space="0" w:color="000000"/>
            </w:tcBorders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910652764" w:edGrp="everyone" w:colFirst="2" w:colLast="2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21.2) Local/Regional.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0,2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945"/>
        </w:trPr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049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bookmarkStart w:id="3" w:name="bookmark=id.1fob9te" w:colFirst="0" w:colLast="0"/>
            <w:bookmarkStart w:id="4" w:name="_heading=h.3znysh7" w:colFirst="0" w:colLast="0"/>
            <w:bookmarkEnd w:id="3"/>
            <w:bookmarkEnd w:id="4"/>
            <w:permEnd w:id="1910652764"/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22)  Artigos completos publicados ou aceitos em periódicos indexados serão avaliados na Plataforma Sucupira de acordo com a área de avaliação em Ciências Biológicas I do quadriênio 2017-2020, disponível para consulta no link abaixo: </w:t>
            </w:r>
            <w:hyperlink r:id="rId8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https://sucupira.capes.gov.br/sucupira/public/consultas/coleta/veiculoPublicacaoQualis/listaConsultaGeralPeriodicos.jsf</w:t>
              </w:r>
            </w:hyperlink>
          </w:p>
        </w:tc>
      </w:tr>
      <w:tr w:rsidR="006520AA">
        <w:trPr>
          <w:trHeight w:val="920"/>
        </w:trPr>
        <w:tc>
          <w:tcPr>
            <w:tcW w:w="100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 </w:t>
            </w:r>
          </w:p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 </w:t>
            </w:r>
          </w:p>
        </w:tc>
      </w:tr>
      <w:tr w:rsidR="006520AA">
        <w:trPr>
          <w:trHeight w:val="600"/>
        </w:trPr>
        <w:tc>
          <w:tcPr>
            <w:tcW w:w="10038" w:type="dxa"/>
            <w:gridSpan w:val="3"/>
            <w:tcBorders>
              <w:top w:val="single" w:sz="4" w:space="0" w:color="000000"/>
            </w:tcBorders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Os trabalhos publicados em coautoria receberão 50% da pontuação do primeiro autor.</w:t>
            </w:r>
          </w:p>
        </w:tc>
      </w:tr>
      <w:tr w:rsidR="006520AA">
        <w:trPr>
          <w:trHeight w:val="315"/>
        </w:trPr>
        <w:tc>
          <w:tcPr>
            <w:tcW w:w="10038" w:type="dxa"/>
            <w:gridSpan w:val="3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</w:rPr>
              <w:t> </w:t>
            </w:r>
          </w:p>
        </w:tc>
      </w:tr>
      <w:tr w:rsidR="006520AA">
        <w:trPr>
          <w:trHeight w:val="64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477260837" w:edGrp="everyone" w:colFirst="2" w:colLast="2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                                                                                                                   11.1) A1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4,0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64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509057134" w:edGrp="everyone" w:colFirst="2" w:colLast="2"/>
            <w:permEnd w:id="477260837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                                                                                                      11.2) A2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3,5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400793430" w:edGrp="everyone" w:colFirst="2" w:colLast="2"/>
            <w:permEnd w:id="1509057134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11.3) 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A3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3,0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813339928" w:edGrp="everyone" w:colFirst="2" w:colLast="2"/>
            <w:permEnd w:id="1400793430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11.4) 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A4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2,5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548356657" w:edGrp="everyone" w:colFirst="2" w:colLast="2"/>
            <w:permEnd w:id="1813339928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11.5) 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B1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2,0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2040399207" w:edGrp="everyone" w:colFirst="2" w:colLast="2"/>
            <w:permEnd w:id="548356657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lastRenderedPageBreak/>
              <w:t xml:space="preserve">11.6) 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B2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1,5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025786078" w:edGrp="everyone" w:colFirst="2" w:colLast="2"/>
            <w:permEnd w:id="2040399207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11.7) 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B3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1,0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985182147" w:edGrp="everyone" w:colFirst="2" w:colLast="2"/>
            <w:permEnd w:id="1025786078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11.8) &lt;</w:t>
            </w:r>
            <w:r>
              <w:rPr>
                <w:rFonts w:ascii="Calibri" w:eastAsia="Calibri" w:hAnsi="Calibri" w:cs="Calibri"/>
                <w:i/>
                <w:color w:val="222222"/>
                <w:sz w:val="22"/>
                <w:szCs w:val="22"/>
              </w:rPr>
              <w:t>B3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0,5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6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911043355" w:edGrp="everyone" w:colFirst="2" w:colLast="2"/>
            <w:permEnd w:id="1985182147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23)  Autoria, edição ou organização de Livro Técnico/Científico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(últimos 5 anos e não pontuados em capítulo item 24)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2,0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330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1417501507" w:edGrp="everyone" w:colFirst="2" w:colLast="2"/>
            <w:permEnd w:id="911043355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24)  Autoria de Capítulo de Livro Técnico/Científico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(últimos 5 anos)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1,0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tr w:rsidR="006520AA">
        <w:trPr>
          <w:trHeight w:val="1215"/>
        </w:trPr>
        <w:tc>
          <w:tcPr>
            <w:tcW w:w="7526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permStart w:id="377307267" w:edGrp="everyone" w:colFirst="2" w:colLast="2"/>
            <w:permEnd w:id="1417501507"/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25)  Atuação profissional nas áreas de Genética e Bioquímica e afins. O documento comprobatório deverá ser emitido por empresa com CNPJ ou carteira assinada ou concurso público </w:t>
            </w:r>
            <w:r>
              <w:rPr>
                <w:rFonts w:ascii="Calibri" w:eastAsia="Calibri" w:hAnsi="Calibri" w:cs="Calibri"/>
                <w:b/>
                <w:i/>
                <w:color w:val="222222"/>
                <w:sz w:val="22"/>
                <w:szCs w:val="22"/>
              </w:rPr>
              <w:t>(por semestre nos últimos 5 anos, máximo de 4 pontos)</w:t>
            </w:r>
          </w:p>
        </w:tc>
        <w:tc>
          <w:tcPr>
            <w:tcW w:w="1210" w:type="dxa"/>
          </w:tcPr>
          <w:p w:rsidR="006520AA" w:rsidRDefault="00172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>1,0</w:t>
            </w:r>
          </w:p>
        </w:tc>
        <w:tc>
          <w:tcPr>
            <w:tcW w:w="1302" w:type="dxa"/>
          </w:tcPr>
          <w:p w:rsidR="006520AA" w:rsidRDefault="00652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</w:p>
        </w:tc>
      </w:tr>
      <w:permEnd w:id="377307267"/>
    </w:tbl>
    <w:p w:rsidR="006520AA" w:rsidRDefault="006520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color w:val="222222"/>
          <w:sz w:val="22"/>
          <w:szCs w:val="22"/>
        </w:rPr>
      </w:pPr>
    </w:p>
    <w:p w:rsidR="006520AA" w:rsidRDefault="006520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b/>
          <w:color w:val="222222"/>
          <w:sz w:val="22"/>
          <w:szCs w:val="22"/>
        </w:rPr>
      </w:pPr>
    </w:p>
    <w:p w:rsidR="006520AA" w:rsidRDefault="001720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2" w:line="240" w:lineRule="auto"/>
        <w:ind w:left="0" w:hanging="2"/>
        <w:jc w:val="both"/>
        <w:rPr>
          <w:u w:val="single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 </w:t>
      </w:r>
    </w:p>
    <w:p w:rsidR="006520AA" w:rsidRDefault="006520AA">
      <w:pPr>
        <w:ind w:left="0" w:hanging="2"/>
        <w:jc w:val="center"/>
      </w:pPr>
    </w:p>
    <w:sectPr w:rsidR="00652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55" w:rsidRDefault="00180155">
      <w:pPr>
        <w:spacing w:line="240" w:lineRule="auto"/>
        <w:ind w:left="0" w:hanging="2"/>
      </w:pPr>
      <w:r>
        <w:separator/>
      </w:r>
    </w:p>
  </w:endnote>
  <w:endnote w:type="continuationSeparator" w:id="0">
    <w:p w:rsidR="00180155" w:rsidRDefault="001801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A" w:rsidRDefault="006520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A" w:rsidRDefault="001720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20"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Universidade Federal de Uberlândia – Bloco E – Sala 244, </w:t>
    </w:r>
    <w:r>
      <w:rPr>
        <w:rFonts w:ascii="Arial" w:eastAsia="Arial" w:hAnsi="Arial" w:cs="Arial"/>
        <w:i/>
        <w:sz w:val="14"/>
        <w:szCs w:val="14"/>
      </w:rPr>
      <w:t>Campus</w:t>
    </w:r>
    <w:r>
      <w:rPr>
        <w:rFonts w:ascii="Arial" w:eastAsia="Arial" w:hAnsi="Arial" w:cs="Arial"/>
        <w:sz w:val="14"/>
        <w:szCs w:val="14"/>
      </w:rPr>
      <w:t xml:space="preserve"> Umuarama - 38.400-902 - Uberlândia – MG</w:t>
    </w:r>
  </w:p>
  <w:p w:rsidR="006520AA" w:rsidRDefault="001720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(34) 3225-8438                                                       </w:t>
    </w:r>
    <w:hyperlink r:id="rId1">
      <w:r>
        <w:rPr>
          <w:rFonts w:ascii="Arial" w:eastAsia="Arial" w:hAnsi="Arial" w:cs="Arial"/>
          <w:color w:val="0563C1"/>
          <w:sz w:val="14"/>
          <w:szCs w:val="14"/>
          <w:u w:val="single"/>
        </w:rPr>
        <w:t>ppggb@ufu.br</w:t>
      </w:r>
    </w:hyperlink>
    <w:r>
      <w:rPr>
        <w:rFonts w:ascii="Arial" w:eastAsia="Arial" w:hAnsi="Arial" w:cs="Arial"/>
        <w:sz w:val="14"/>
        <w:szCs w:val="14"/>
      </w:rPr>
      <w:t xml:space="preserve">                                                         http://www.ppggb.ibtec.ufu.br</w:t>
    </w:r>
  </w:p>
  <w:p w:rsidR="006520AA" w:rsidRDefault="006520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  <w:p w:rsidR="006520AA" w:rsidRDefault="006520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A" w:rsidRDefault="006520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55" w:rsidRDefault="00180155">
      <w:pPr>
        <w:spacing w:line="240" w:lineRule="auto"/>
        <w:ind w:left="0" w:hanging="2"/>
      </w:pPr>
      <w:r>
        <w:separator/>
      </w:r>
    </w:p>
  </w:footnote>
  <w:footnote w:type="continuationSeparator" w:id="0">
    <w:p w:rsidR="00180155" w:rsidRDefault="001801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A" w:rsidRDefault="006520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A" w:rsidRDefault="00172071">
    <w:pPr>
      <w:ind w:left="0" w:hanging="2"/>
      <w:rPr>
        <w:rFonts w:ascii="Calibri" w:eastAsia="Calibri" w:hAnsi="Calibri" w:cs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2407285</wp:posOffset>
          </wp:positionH>
          <wp:positionV relativeFrom="paragraph">
            <wp:posOffset>-2539</wp:posOffset>
          </wp:positionV>
          <wp:extent cx="582295" cy="59245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295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20AA" w:rsidRDefault="006520AA">
    <w:pPr>
      <w:ind w:left="0" w:hanging="2"/>
      <w:jc w:val="center"/>
      <w:rPr>
        <w:rFonts w:ascii="Calibri" w:eastAsia="Calibri" w:hAnsi="Calibri" w:cs="Calibri"/>
        <w:b/>
      </w:rPr>
    </w:pPr>
  </w:p>
  <w:p w:rsidR="006520AA" w:rsidRDefault="00172071">
    <w:pPr>
      <w:ind w:left="0" w:hanging="2"/>
      <w:jc w:val="center"/>
      <w:rPr>
        <w:rFonts w:ascii="Calibri" w:eastAsia="Calibri" w:hAnsi="Calibri" w:cs="Calibri"/>
        <w:b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4446905</wp:posOffset>
          </wp:positionH>
          <wp:positionV relativeFrom="paragraph">
            <wp:posOffset>68580</wp:posOffset>
          </wp:positionV>
          <wp:extent cx="797560" cy="75755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7560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132080</wp:posOffset>
          </wp:positionH>
          <wp:positionV relativeFrom="paragraph">
            <wp:posOffset>22860</wp:posOffset>
          </wp:positionV>
          <wp:extent cx="744855" cy="781685"/>
          <wp:effectExtent l="0" t="0" r="0" b="0"/>
          <wp:wrapSquare wrapText="left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855" cy="78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20AA" w:rsidRDefault="006520AA">
    <w:pPr>
      <w:ind w:left="0" w:hanging="2"/>
      <w:jc w:val="center"/>
      <w:rPr>
        <w:rFonts w:ascii="Calibri" w:eastAsia="Calibri" w:hAnsi="Calibri" w:cs="Calibri"/>
        <w:b/>
      </w:rPr>
    </w:pPr>
  </w:p>
  <w:p w:rsidR="006520AA" w:rsidRDefault="00172071">
    <w:pPr>
      <w:ind w:left="0" w:hanging="2"/>
      <w:jc w:val="center"/>
      <w:rPr>
        <w:b/>
      </w:rPr>
    </w:pPr>
    <w:r>
      <w:rPr>
        <w:b/>
      </w:rPr>
      <w:t>SERVIÇO PÚBLICO FEDERAL</w:t>
    </w:r>
  </w:p>
  <w:p w:rsidR="006520AA" w:rsidRDefault="00172071">
    <w:pPr>
      <w:ind w:left="0" w:hanging="2"/>
      <w:jc w:val="center"/>
      <w:rPr>
        <w:b/>
      </w:rPr>
    </w:pPr>
    <w:r>
      <w:rPr>
        <w:b/>
      </w:rPr>
      <w:t>UNIVERSIDADE FEDERAL DE UBERLÂNDIA</w:t>
    </w:r>
    <w:r>
      <w:br/>
    </w:r>
    <w:r>
      <w:rPr>
        <w:b/>
      </w:rPr>
      <w:t>INSTITUTO DE BIOTECNOLOGIA</w:t>
    </w:r>
    <w:r>
      <w:rPr>
        <w:b/>
      </w:rPr>
      <w:br/>
      <w:t>PROGRAMA DE PÓS-GRADUAÇÃO EM GENÉTICA E BIOQUÍMICA</w:t>
    </w:r>
  </w:p>
  <w:p w:rsidR="006520AA" w:rsidRDefault="006520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A" w:rsidRDefault="006520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6WJKspnXt7VVRQxV45og9YpWWrc=" w:salt="cMdBnFAwDeucJpMM80s/P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A"/>
    <w:rsid w:val="00172071"/>
    <w:rsid w:val="001769A9"/>
    <w:rsid w:val="00180155"/>
    <w:rsid w:val="00207B06"/>
    <w:rsid w:val="006520AA"/>
    <w:rsid w:val="0086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ind w:left="432" w:hanging="432"/>
      <w:jc w:val="both"/>
    </w:pPr>
    <w:rPr>
      <w:szCs w:val="20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color w:val="0000FF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pPr>
      <w:jc w:val="both"/>
    </w:pPr>
    <w:rPr>
      <w:szCs w:val="20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paragraph" w:customStyle="1" w:styleId="Padro">
    <w:name w:val="Padrão"/>
    <w:pPr>
      <w:keepNext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 w:bidi="hi-IN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 w:eastAsia="en-US"/>
    </w:rPr>
  </w:style>
  <w:style w:type="character" w:customStyle="1" w:styleId="Heading1Char">
    <w:name w:val="Heading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customStyle="1" w:styleId="FooterChar">
    <w:name w:val="Footer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ind w:left="432" w:hanging="432"/>
      <w:jc w:val="both"/>
    </w:pPr>
    <w:rPr>
      <w:szCs w:val="20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</w:rPr>
  </w:style>
  <w:style w:type="paragraph" w:styleId="Ttulo7">
    <w:name w:val="heading 7"/>
    <w:basedOn w:val="Normal"/>
    <w:next w:val="Normal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b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color w:val="0000FF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pPr>
      <w:jc w:val="both"/>
    </w:pPr>
    <w:rPr>
      <w:szCs w:val="20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paragraph" w:customStyle="1" w:styleId="Padro">
    <w:name w:val="Padrão"/>
    <w:pPr>
      <w:keepNext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 w:bidi="hi-IN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 w:eastAsia="en-US"/>
    </w:rPr>
  </w:style>
  <w:style w:type="character" w:customStyle="1" w:styleId="Heading1Char">
    <w:name w:val="Heading 1 Char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customStyle="1" w:styleId="FooterChar">
    <w:name w:val="Footer Char"/>
    <w:rPr>
      <w:w w:val="100"/>
      <w:position w:val="-1"/>
      <w:sz w:val="20"/>
      <w:szCs w:val="20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gb@ufu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6Z2oB7nX4pjXGuAJSaeXyjcMGg==">CgMxLjAyCWlkLmdqZGd4czIKaWQuMzBqMHpsbDIKaWQuMWZvYjl0ZTIJaC4zem55c2g3OAByITEwaC1RblVoc0g4SlRPQzh3MnI0TC14eU44TnZuNWlkRA==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3077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</dc:creator>
  <cp:lastModifiedBy>janai</cp:lastModifiedBy>
  <cp:revision>17</cp:revision>
  <dcterms:created xsi:type="dcterms:W3CDTF">2024-01-30T18:14:00Z</dcterms:created>
  <dcterms:modified xsi:type="dcterms:W3CDTF">2024-04-01T11:25:00Z</dcterms:modified>
</cp:coreProperties>
</file>